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8C7" w:rsidRPr="009C36ED" w:rsidRDefault="005318C7" w:rsidP="009C36ED">
      <w:pPr>
        <w:jc w:val="center"/>
        <w:rPr>
          <w:rFonts w:ascii="方正小标宋简体" w:eastAsia="方正小标宋简体" w:hAnsi="仿宋"/>
          <w:sz w:val="36"/>
          <w:szCs w:val="36"/>
        </w:rPr>
      </w:pPr>
      <w:r w:rsidRPr="009C36ED">
        <w:rPr>
          <w:rFonts w:ascii="方正小标宋简体" w:eastAsia="方正小标宋简体" w:hAnsi="仿宋" w:hint="eastAsia"/>
          <w:bCs/>
          <w:sz w:val="36"/>
          <w:szCs w:val="36"/>
        </w:rPr>
        <w:t>网上交费过程中要注意哪些事项？</w:t>
      </w:r>
    </w:p>
    <w:p w:rsidR="005318C7" w:rsidRPr="009C36ED" w:rsidRDefault="005318C7">
      <w:pPr>
        <w:rPr>
          <w:rFonts w:ascii="仿宋_GB2312" w:eastAsia="仿宋_GB2312" w:hAnsi="仿宋"/>
          <w:color w:val="333333"/>
          <w:sz w:val="32"/>
          <w:szCs w:val="32"/>
        </w:rPr>
      </w:pPr>
      <w:r w:rsidRPr="009C36ED">
        <w:rPr>
          <w:rFonts w:ascii="仿宋_GB2312" w:eastAsia="仿宋_GB2312" w:hAnsi="仿宋" w:hint="eastAsia"/>
          <w:color w:val="333333"/>
          <w:sz w:val="32"/>
          <w:szCs w:val="32"/>
        </w:rPr>
        <w:t>注意事项：</w:t>
      </w:r>
    </w:p>
    <w:p w:rsidR="00120BBB" w:rsidRPr="009C36ED" w:rsidRDefault="00120BBB" w:rsidP="009C36ED">
      <w:pPr>
        <w:ind w:firstLineChars="200" w:firstLine="640"/>
        <w:jc w:val="left"/>
        <w:rPr>
          <w:rFonts w:ascii="仿宋_GB2312" w:eastAsia="仿宋_GB2312" w:hAnsi="仿宋"/>
          <w:color w:val="333333"/>
          <w:sz w:val="32"/>
          <w:szCs w:val="32"/>
          <w:shd w:val="clear" w:color="auto" w:fill="FFFFFF"/>
        </w:rPr>
      </w:pPr>
      <w:r w:rsidRPr="009C36ED">
        <w:rPr>
          <w:rFonts w:ascii="仿宋_GB2312" w:eastAsia="仿宋_GB2312" w:hAnsi="仿宋" w:hint="eastAsia"/>
          <w:color w:val="333333"/>
          <w:sz w:val="32"/>
          <w:szCs w:val="32"/>
          <w:shd w:val="clear" w:color="auto" w:fill="FFFFFF"/>
        </w:rPr>
        <w:t>1.</w:t>
      </w:r>
      <w:r w:rsidR="009C36ED">
        <w:rPr>
          <w:rFonts w:ascii="仿宋_GB2312" w:eastAsia="仿宋_GB2312" w:hAnsi="仿宋" w:hint="eastAsia"/>
          <w:color w:val="333333"/>
          <w:sz w:val="32"/>
          <w:szCs w:val="32"/>
        </w:rPr>
        <w:t>网上缴费</w:t>
      </w:r>
      <w:r w:rsidRPr="009C36ED">
        <w:rPr>
          <w:rFonts w:ascii="仿宋_GB2312" w:eastAsia="仿宋_GB2312" w:hAnsi="仿宋" w:hint="eastAsia"/>
          <w:color w:val="333333"/>
          <w:sz w:val="32"/>
          <w:szCs w:val="32"/>
        </w:rPr>
        <w:t>时间：网上缴费系统开放期间均可（其中每天22:00-0:30不能缴费）。</w:t>
      </w:r>
    </w:p>
    <w:p w:rsidR="005318C7" w:rsidRPr="009C36ED" w:rsidRDefault="00120BBB" w:rsidP="009C36ED">
      <w:pPr>
        <w:ind w:firstLineChars="200" w:firstLine="640"/>
        <w:rPr>
          <w:rFonts w:ascii="仿宋_GB2312" w:eastAsia="仿宋_GB2312" w:hAnsi="仿宋"/>
          <w:color w:val="333333"/>
          <w:sz w:val="32"/>
          <w:szCs w:val="32"/>
        </w:rPr>
      </w:pPr>
      <w:r w:rsidRPr="000F2DBA">
        <w:rPr>
          <w:rFonts w:ascii="仿宋_GB2312" w:eastAsia="仿宋_GB2312" w:hAnsi="仿宋" w:hint="eastAsia"/>
          <w:color w:val="333333"/>
          <w:sz w:val="32"/>
          <w:szCs w:val="32"/>
        </w:rPr>
        <w:t>2</w:t>
      </w:r>
      <w:r w:rsidR="005318C7" w:rsidRPr="000F2DBA">
        <w:rPr>
          <w:rFonts w:ascii="仿宋_GB2312" w:eastAsia="仿宋_GB2312" w:hAnsi="仿宋" w:hint="eastAsia"/>
          <w:color w:val="333333"/>
          <w:sz w:val="32"/>
          <w:szCs w:val="32"/>
        </w:rPr>
        <w:t>.确认</w:t>
      </w:r>
      <w:r w:rsidR="000F2DBA" w:rsidRPr="000F2DBA">
        <w:rPr>
          <w:rFonts w:ascii="仿宋_GB2312" w:eastAsia="仿宋_GB2312" w:hAnsi="仿宋" w:hint="eastAsia"/>
          <w:color w:val="333333"/>
          <w:sz w:val="32"/>
          <w:szCs w:val="32"/>
        </w:rPr>
        <w:t>网页</w:t>
      </w:r>
      <w:r w:rsidR="005318C7" w:rsidRPr="000F2DBA">
        <w:rPr>
          <w:rFonts w:ascii="仿宋_GB2312" w:eastAsia="仿宋_GB2312" w:hAnsi="仿宋" w:hint="eastAsia"/>
          <w:color w:val="333333"/>
          <w:sz w:val="32"/>
          <w:szCs w:val="32"/>
        </w:rPr>
        <w:t>浏览器地址栏的地址为：</w:t>
      </w:r>
      <w:r w:rsidR="00535E3B" w:rsidRPr="000F2DBA">
        <w:rPr>
          <w:rFonts w:ascii="仿宋_GB2312" w:eastAsia="仿宋_GB2312" w:hAnsi="仿宋" w:hint="eastAsia"/>
          <w:color w:val="333333"/>
          <w:sz w:val="32"/>
          <w:szCs w:val="32"/>
        </w:rPr>
        <w:t>http://www.jccjf.ynutcm.edu.cn/payment/</w:t>
      </w:r>
      <w:r w:rsidR="00F33D1D" w:rsidRPr="000F2DBA">
        <w:rPr>
          <w:rFonts w:ascii="仿宋_GB2312" w:eastAsia="仿宋_GB2312" w:hAnsi="仿宋" w:hint="eastAsia"/>
          <w:color w:val="333333"/>
          <w:sz w:val="32"/>
          <w:szCs w:val="32"/>
        </w:rPr>
        <w:t>。</w:t>
      </w:r>
      <w:r w:rsidR="005318C7" w:rsidRPr="000F2DBA">
        <w:rPr>
          <w:rFonts w:ascii="仿宋_GB2312" w:eastAsia="仿宋_GB2312" w:hAnsi="仿宋" w:hint="eastAsia"/>
          <w:color w:val="333333"/>
          <w:sz w:val="32"/>
          <w:szCs w:val="32"/>
        </w:rPr>
        <w:t>在转接到银联付款页面后，请确认页面上的域名为银联在线支付或者用户银行</w:t>
      </w:r>
      <w:proofErr w:type="gramStart"/>
      <w:r w:rsidR="005318C7" w:rsidRPr="000F2DBA">
        <w:rPr>
          <w:rFonts w:ascii="仿宋_GB2312" w:eastAsia="仿宋_GB2312" w:hAnsi="仿宋" w:hint="eastAsia"/>
          <w:color w:val="333333"/>
          <w:sz w:val="32"/>
          <w:szCs w:val="32"/>
        </w:rPr>
        <w:t>卡所在</w:t>
      </w:r>
      <w:proofErr w:type="gramEnd"/>
      <w:r w:rsidR="005318C7" w:rsidRPr="000F2DBA">
        <w:rPr>
          <w:rFonts w:ascii="仿宋_GB2312" w:eastAsia="仿宋_GB2312" w:hAnsi="仿宋" w:hint="eastAsia"/>
          <w:color w:val="333333"/>
          <w:sz w:val="32"/>
          <w:szCs w:val="32"/>
        </w:rPr>
        <w:t>银行的域名。</w:t>
      </w:r>
      <w:r w:rsidR="005318C7" w:rsidRPr="009C36ED">
        <w:rPr>
          <w:rFonts w:ascii="宋体" w:eastAsia="仿宋_GB2312" w:hAnsi="宋体" w:hint="eastAsia"/>
          <w:color w:val="333333"/>
          <w:sz w:val="32"/>
          <w:szCs w:val="32"/>
        </w:rPr>
        <w:t> </w:t>
      </w:r>
    </w:p>
    <w:p w:rsidR="005318C7" w:rsidRPr="009C36ED" w:rsidRDefault="00120BBB" w:rsidP="009C36ED">
      <w:pPr>
        <w:ind w:firstLineChars="200" w:firstLine="640"/>
        <w:rPr>
          <w:rFonts w:ascii="仿宋_GB2312" w:eastAsia="仿宋_GB2312" w:hAnsi="仿宋"/>
          <w:color w:val="333333"/>
          <w:sz w:val="32"/>
          <w:szCs w:val="32"/>
        </w:rPr>
      </w:pPr>
      <w:r w:rsidRPr="009C36ED">
        <w:rPr>
          <w:rFonts w:ascii="仿宋_GB2312" w:eastAsia="仿宋_GB2312" w:hAnsi="仿宋" w:hint="eastAsia"/>
          <w:color w:val="333333"/>
          <w:sz w:val="32"/>
          <w:szCs w:val="32"/>
        </w:rPr>
        <w:t>3</w:t>
      </w:r>
      <w:r w:rsidR="005318C7" w:rsidRPr="009C36ED">
        <w:rPr>
          <w:rFonts w:ascii="仿宋_GB2312" w:eastAsia="仿宋_GB2312" w:hAnsi="仿宋" w:hint="eastAsia"/>
          <w:color w:val="333333"/>
          <w:sz w:val="32"/>
          <w:szCs w:val="32"/>
        </w:rPr>
        <w:t>.</w:t>
      </w:r>
      <w:r w:rsidR="00F33D1D" w:rsidRPr="009C36ED">
        <w:rPr>
          <w:rFonts w:ascii="仿宋_GB2312" w:eastAsia="仿宋_GB2312" w:hAnsi="仿宋" w:hint="eastAsia"/>
          <w:color w:val="333333"/>
          <w:sz w:val="32"/>
          <w:szCs w:val="32"/>
        </w:rPr>
        <w:t>建议使用</w:t>
      </w:r>
      <w:r w:rsidR="005318C7" w:rsidRPr="009C36ED">
        <w:rPr>
          <w:rFonts w:ascii="仿宋_GB2312" w:eastAsia="仿宋_GB2312" w:hAnsi="仿宋" w:hint="eastAsia"/>
          <w:color w:val="333333"/>
          <w:sz w:val="32"/>
          <w:szCs w:val="32"/>
        </w:rPr>
        <w:t>IE浏览器，关闭IE或其他工具条的“弹出窗口阻止程序”之类的功能（打开IE浏览器，在“工具”菜单中，选择“弹出窗口阻止程序”，然后单击“关闭弹出窗口阻止程序”）。</w:t>
      </w:r>
      <w:r w:rsidR="005318C7" w:rsidRPr="009C36ED">
        <w:rPr>
          <w:rFonts w:ascii="宋体" w:eastAsia="仿宋_GB2312" w:hAnsi="宋体" w:hint="eastAsia"/>
          <w:color w:val="333333"/>
          <w:sz w:val="32"/>
          <w:szCs w:val="32"/>
        </w:rPr>
        <w:t> </w:t>
      </w:r>
    </w:p>
    <w:p w:rsidR="005318C7" w:rsidRPr="009C36ED" w:rsidRDefault="00120BBB" w:rsidP="009C36ED">
      <w:pPr>
        <w:ind w:firstLineChars="200" w:firstLine="640"/>
        <w:rPr>
          <w:rFonts w:ascii="仿宋_GB2312" w:eastAsia="仿宋_GB2312" w:hAnsi="仿宋"/>
          <w:color w:val="333333"/>
          <w:sz w:val="32"/>
          <w:szCs w:val="32"/>
        </w:rPr>
      </w:pPr>
      <w:r w:rsidRPr="009C36ED">
        <w:rPr>
          <w:rFonts w:ascii="仿宋_GB2312" w:eastAsia="仿宋_GB2312" w:hAnsi="仿宋" w:hint="eastAsia"/>
          <w:color w:val="333333"/>
          <w:sz w:val="32"/>
          <w:szCs w:val="32"/>
        </w:rPr>
        <w:t>4</w:t>
      </w:r>
      <w:r w:rsidR="005318C7" w:rsidRPr="009C36ED">
        <w:rPr>
          <w:rFonts w:ascii="仿宋_GB2312" w:eastAsia="仿宋_GB2312" w:hAnsi="仿宋" w:hint="eastAsia"/>
          <w:color w:val="333333"/>
          <w:sz w:val="32"/>
          <w:szCs w:val="32"/>
        </w:rPr>
        <w:t>.请安装好网银支付需要的安全控件（参考各银行网站相关说明）。</w:t>
      </w:r>
      <w:r w:rsidR="005318C7" w:rsidRPr="009C36ED">
        <w:rPr>
          <w:rFonts w:ascii="宋体" w:eastAsia="仿宋_GB2312" w:hAnsi="宋体" w:hint="eastAsia"/>
          <w:color w:val="333333"/>
          <w:sz w:val="32"/>
          <w:szCs w:val="32"/>
        </w:rPr>
        <w:t> </w:t>
      </w:r>
    </w:p>
    <w:p w:rsidR="005318C7" w:rsidRPr="009C36ED" w:rsidRDefault="00120BBB" w:rsidP="009C36ED">
      <w:pPr>
        <w:ind w:firstLineChars="200" w:firstLine="640"/>
        <w:rPr>
          <w:rFonts w:ascii="仿宋_GB2312" w:eastAsia="仿宋_GB2312" w:hAnsi="宋体"/>
          <w:color w:val="333333"/>
          <w:sz w:val="32"/>
          <w:szCs w:val="32"/>
        </w:rPr>
      </w:pPr>
      <w:r w:rsidRPr="009C36ED">
        <w:rPr>
          <w:rFonts w:ascii="仿宋_GB2312" w:eastAsia="仿宋_GB2312" w:hAnsi="仿宋" w:hint="eastAsia"/>
          <w:color w:val="333333"/>
          <w:sz w:val="32"/>
          <w:szCs w:val="32"/>
        </w:rPr>
        <w:t>5</w:t>
      </w:r>
      <w:r w:rsidR="005318C7" w:rsidRPr="009C36ED">
        <w:rPr>
          <w:rFonts w:ascii="仿宋_GB2312" w:eastAsia="仿宋_GB2312" w:hAnsi="仿宋" w:hint="eastAsia"/>
          <w:color w:val="333333"/>
          <w:sz w:val="32"/>
          <w:szCs w:val="32"/>
        </w:rPr>
        <w:t>.在网上支付过程中如果出现网页不能正常显示、验证码不可识别等问题，可清理浏览器的缓存，然后重新打开网页，或请确认是否安装了银行网上支付所需的安全控件；或者部分网络环境或者网络设置可能会有限制，请关闭网页拦截工具。</w:t>
      </w:r>
      <w:r w:rsidR="005318C7" w:rsidRPr="009C36ED">
        <w:rPr>
          <w:rFonts w:ascii="宋体" w:eastAsia="仿宋_GB2312" w:hAnsi="宋体" w:hint="eastAsia"/>
          <w:color w:val="333333"/>
          <w:sz w:val="32"/>
          <w:szCs w:val="32"/>
        </w:rPr>
        <w:t> </w:t>
      </w:r>
    </w:p>
    <w:p w:rsidR="00120BBB" w:rsidRPr="009C36ED" w:rsidRDefault="00120BBB" w:rsidP="009C36ED">
      <w:pPr>
        <w:ind w:firstLineChars="200" w:firstLine="640"/>
        <w:rPr>
          <w:rFonts w:ascii="仿宋_GB2312" w:eastAsia="仿宋_GB2312" w:hAnsi="仿宋"/>
          <w:color w:val="333333"/>
          <w:sz w:val="32"/>
          <w:szCs w:val="32"/>
        </w:rPr>
      </w:pPr>
      <w:r w:rsidRPr="009C36ED">
        <w:rPr>
          <w:rFonts w:ascii="仿宋_GB2312" w:eastAsia="仿宋_GB2312" w:hAnsi="宋体" w:hint="eastAsia"/>
          <w:color w:val="333333"/>
          <w:sz w:val="32"/>
          <w:szCs w:val="32"/>
        </w:rPr>
        <w:t>6.</w:t>
      </w:r>
      <w:r w:rsidRPr="009C36ED">
        <w:rPr>
          <w:rFonts w:ascii="仿宋_GB2312" w:eastAsia="仿宋_GB2312" w:hAnsi="仿宋" w:hint="eastAsia"/>
          <w:color w:val="333333"/>
          <w:sz w:val="32"/>
          <w:szCs w:val="32"/>
        </w:rPr>
        <w:t>选择本次缴费项后，需要对缴费订单进行确认，订单确认后将不能修改。</w:t>
      </w:r>
    </w:p>
    <w:p w:rsidR="005318C7" w:rsidRPr="009C36ED" w:rsidRDefault="00120BBB" w:rsidP="000C2F2D">
      <w:pPr>
        <w:ind w:firstLineChars="200" w:firstLine="640"/>
        <w:jc w:val="left"/>
        <w:rPr>
          <w:rFonts w:ascii="仿宋_GB2312" w:eastAsia="仿宋_GB2312" w:hAnsi="仿宋"/>
          <w:color w:val="333333"/>
          <w:sz w:val="32"/>
          <w:szCs w:val="32"/>
        </w:rPr>
      </w:pPr>
      <w:r w:rsidRPr="009C36ED">
        <w:rPr>
          <w:rFonts w:ascii="仿宋_GB2312" w:eastAsia="仿宋_GB2312" w:hAnsi="仿宋" w:hint="eastAsia"/>
          <w:color w:val="333333"/>
          <w:sz w:val="32"/>
          <w:szCs w:val="32"/>
        </w:rPr>
        <w:t>7</w:t>
      </w:r>
      <w:r w:rsidR="005318C7" w:rsidRPr="009C36ED">
        <w:rPr>
          <w:rFonts w:ascii="仿宋_GB2312" w:eastAsia="仿宋_GB2312" w:hAnsi="仿宋" w:hint="eastAsia"/>
          <w:color w:val="333333"/>
          <w:sz w:val="32"/>
          <w:szCs w:val="32"/>
        </w:rPr>
        <w:t>.完成支付后不要立即关闭浏览器，否则可能导致支付</w:t>
      </w:r>
      <w:r w:rsidR="005318C7" w:rsidRPr="009C36ED">
        <w:rPr>
          <w:rFonts w:ascii="仿宋_GB2312" w:eastAsia="仿宋_GB2312" w:hAnsi="仿宋" w:hint="eastAsia"/>
          <w:color w:val="333333"/>
          <w:sz w:val="32"/>
          <w:szCs w:val="32"/>
        </w:rPr>
        <w:lastRenderedPageBreak/>
        <w:t>结果不能即时返回，</w:t>
      </w:r>
      <w:r w:rsidRPr="009C36ED">
        <w:rPr>
          <w:rFonts w:ascii="仿宋_GB2312" w:eastAsia="仿宋_GB2312" w:hAnsi="仿宋" w:hint="eastAsia"/>
          <w:color w:val="333333"/>
          <w:sz w:val="32"/>
          <w:szCs w:val="32"/>
          <w:shd w:val="clear" w:color="auto" w:fill="FFFFFF"/>
        </w:rPr>
        <w:t>扣</w:t>
      </w:r>
      <w:r w:rsidR="000F2DBA">
        <w:rPr>
          <w:rFonts w:ascii="仿宋_GB2312" w:eastAsia="仿宋_GB2312" w:hAnsi="仿宋" w:hint="eastAsia"/>
          <w:color w:val="333333"/>
          <w:sz w:val="32"/>
          <w:szCs w:val="32"/>
          <w:shd w:val="clear" w:color="auto" w:fill="FFFFFF"/>
        </w:rPr>
        <w:t>款成功后一定要在缴费平台核实所扣费用是否确实返回到学费系统中了,</w:t>
      </w:r>
      <w:r w:rsidRPr="009C36ED">
        <w:rPr>
          <w:rFonts w:ascii="仿宋_GB2312" w:eastAsia="仿宋_GB2312" w:hAnsi="仿宋" w:hint="eastAsia"/>
          <w:color w:val="333333"/>
          <w:sz w:val="32"/>
          <w:szCs w:val="32"/>
          <w:shd w:val="clear" w:color="auto" w:fill="FFFFFF"/>
        </w:rPr>
        <w:t>在【缴费历史查询】页面能查到所缴费用情况。若发现银行已扣款，但10分钟后缴费结果还未返回学费系统，千万不要重复缴费操作。可联系</w:t>
      </w:r>
      <w:r w:rsidR="00411EED" w:rsidRPr="009C36ED">
        <w:rPr>
          <w:rFonts w:ascii="仿宋_GB2312" w:eastAsia="仿宋_GB2312" w:hAnsi="仿宋" w:hint="eastAsia"/>
          <w:color w:val="333333"/>
          <w:sz w:val="32"/>
          <w:szCs w:val="32"/>
          <w:shd w:val="clear" w:color="auto" w:fill="FFFFFF"/>
        </w:rPr>
        <w:t>收费管理科老师</w:t>
      </w:r>
      <w:r w:rsidRPr="009C36ED">
        <w:rPr>
          <w:rFonts w:ascii="仿宋_GB2312" w:eastAsia="仿宋_GB2312" w:hAnsi="仿宋" w:hint="eastAsia"/>
          <w:color w:val="333333"/>
          <w:sz w:val="32"/>
          <w:szCs w:val="32"/>
          <w:shd w:val="clear" w:color="auto" w:fill="FFFFFF"/>
        </w:rPr>
        <w:t>协助处理</w:t>
      </w:r>
      <w:r w:rsidR="000C2F2D">
        <w:rPr>
          <w:rFonts w:ascii="仿宋_GB2312" w:eastAsia="仿宋_GB2312" w:hAnsi="仿宋" w:hint="eastAsia"/>
          <w:color w:val="333333"/>
          <w:sz w:val="32"/>
          <w:szCs w:val="32"/>
          <w:shd w:val="clear" w:color="auto" w:fill="FFFFFF"/>
        </w:rPr>
        <w:t>（电</w:t>
      </w:r>
      <w:r w:rsidR="000F2DBA">
        <w:rPr>
          <w:rFonts w:ascii="仿宋_GB2312" w:eastAsia="仿宋_GB2312" w:hAnsi="仿宋" w:hint="eastAsia"/>
          <w:color w:val="333333"/>
          <w:sz w:val="32"/>
          <w:szCs w:val="32"/>
          <w:shd w:val="clear" w:color="auto" w:fill="FFFFFF"/>
        </w:rPr>
        <w:t>话</w:t>
      </w:r>
      <w:r w:rsidR="000F2DBA">
        <w:rPr>
          <w:rFonts w:ascii="仿宋_GB2312" w:eastAsia="仿宋_GB2312" w:hAnsi="仿宋" w:cs="宋体" w:hint="eastAsia"/>
          <w:sz w:val="32"/>
          <w:szCs w:val="32"/>
        </w:rPr>
        <w:t>：</w:t>
      </w:r>
      <w:r w:rsidR="000C2F2D" w:rsidRPr="003D715B">
        <w:rPr>
          <w:rFonts w:ascii="仿宋_GB2312" w:eastAsia="仿宋_GB2312" w:hAnsi="仿宋" w:cs="宋体" w:hint="eastAsia"/>
          <w:sz w:val="32"/>
          <w:szCs w:val="32"/>
        </w:rPr>
        <w:t>0871-65918180）</w:t>
      </w:r>
      <w:r w:rsidRPr="009C36ED">
        <w:rPr>
          <w:rFonts w:ascii="仿宋_GB2312" w:eastAsia="仿宋_GB2312" w:hAnsi="仿宋" w:hint="eastAsia"/>
          <w:color w:val="333333"/>
          <w:sz w:val="32"/>
          <w:szCs w:val="32"/>
        </w:rPr>
        <w:t>。</w:t>
      </w:r>
    </w:p>
    <w:p w:rsidR="00120BBB" w:rsidRPr="009C36ED" w:rsidRDefault="00120BBB" w:rsidP="000F2DBA">
      <w:pPr>
        <w:ind w:firstLineChars="200" w:firstLine="640"/>
        <w:jc w:val="left"/>
        <w:rPr>
          <w:rFonts w:ascii="仿宋_GB2312" w:eastAsia="仿宋_GB2312" w:hAnsi="仿宋"/>
          <w:color w:val="333333"/>
          <w:sz w:val="32"/>
          <w:szCs w:val="32"/>
        </w:rPr>
      </w:pPr>
      <w:r w:rsidRPr="009C36ED">
        <w:rPr>
          <w:rFonts w:ascii="仿宋_GB2312" w:eastAsia="仿宋_GB2312" w:hAnsi="仿宋" w:hint="eastAsia"/>
          <w:color w:val="333333"/>
          <w:sz w:val="32"/>
          <w:szCs w:val="32"/>
        </w:rPr>
        <w:t>8</w:t>
      </w:r>
      <w:r w:rsidR="005318C7" w:rsidRPr="009C36ED">
        <w:rPr>
          <w:rFonts w:ascii="仿宋_GB2312" w:eastAsia="仿宋_GB2312" w:hAnsi="仿宋" w:hint="eastAsia"/>
          <w:color w:val="333333"/>
          <w:sz w:val="32"/>
          <w:szCs w:val="32"/>
        </w:rPr>
        <w:t>.如果因上网条件或网络传输等原因造成系统速度缓慢，请冷静并耐心等待，尽量不要重复点击，如果页面无法显示，可尝试刷新。</w:t>
      </w:r>
    </w:p>
    <w:p w:rsidR="00411EED" w:rsidRPr="009C36ED" w:rsidRDefault="00411EED" w:rsidP="00120BBB">
      <w:pPr>
        <w:jc w:val="left"/>
        <w:rPr>
          <w:rFonts w:ascii="仿宋_GB2312" w:eastAsia="仿宋_GB2312" w:hAnsi="仿宋"/>
          <w:color w:val="333333"/>
          <w:sz w:val="32"/>
          <w:szCs w:val="32"/>
        </w:rPr>
      </w:pPr>
    </w:p>
    <w:p w:rsidR="00411EED" w:rsidRPr="009C36ED" w:rsidRDefault="00411EED" w:rsidP="00120BBB">
      <w:pPr>
        <w:jc w:val="left"/>
        <w:rPr>
          <w:rFonts w:ascii="仿宋_GB2312" w:eastAsia="仿宋_GB2312" w:hAnsi="仿宋"/>
          <w:color w:val="333333"/>
          <w:sz w:val="32"/>
          <w:szCs w:val="32"/>
        </w:rPr>
      </w:pPr>
    </w:p>
    <w:p w:rsidR="00411EED" w:rsidRPr="009C36ED" w:rsidRDefault="00411EED" w:rsidP="00120BBB">
      <w:pPr>
        <w:jc w:val="left"/>
        <w:rPr>
          <w:rFonts w:ascii="仿宋_GB2312" w:eastAsia="仿宋_GB2312" w:hAnsi="仿宋"/>
          <w:color w:val="333333"/>
          <w:sz w:val="32"/>
          <w:szCs w:val="32"/>
        </w:rPr>
      </w:pPr>
    </w:p>
    <w:p w:rsidR="00411EED" w:rsidRPr="009C36ED" w:rsidRDefault="00411EED" w:rsidP="00120BBB">
      <w:pPr>
        <w:jc w:val="left"/>
        <w:rPr>
          <w:rFonts w:ascii="仿宋_GB2312" w:eastAsia="仿宋_GB2312" w:hAnsi="仿宋"/>
          <w:color w:val="333333"/>
          <w:sz w:val="32"/>
          <w:szCs w:val="32"/>
        </w:rPr>
      </w:pPr>
    </w:p>
    <w:p w:rsidR="00120BBB" w:rsidRDefault="00120BBB" w:rsidP="000F2DBA">
      <w:pPr>
        <w:ind w:right="640" w:firstLineChars="1700" w:firstLine="5440"/>
        <w:rPr>
          <w:rFonts w:ascii="仿宋_GB2312" w:eastAsia="仿宋_GB2312" w:hAnsi="仿宋"/>
          <w:sz w:val="32"/>
          <w:szCs w:val="32"/>
        </w:rPr>
      </w:pPr>
      <w:r w:rsidRPr="009C36ED">
        <w:rPr>
          <w:rFonts w:ascii="仿宋_GB2312" w:eastAsia="仿宋_GB2312" w:hAnsi="仿宋" w:hint="eastAsia"/>
          <w:sz w:val="32"/>
          <w:szCs w:val="32"/>
        </w:rPr>
        <w:t>计划财务处</w:t>
      </w:r>
    </w:p>
    <w:p w:rsidR="000F2DBA" w:rsidRPr="009C36ED" w:rsidRDefault="000F2DBA" w:rsidP="000F2DBA">
      <w:pPr>
        <w:ind w:right="640" w:firstLineChars="1500" w:firstLine="4800"/>
        <w:rPr>
          <w:rFonts w:ascii="仿宋_GB2312" w:eastAsia="仿宋_GB2312" w:hAnsi="仿宋"/>
          <w:sz w:val="32"/>
          <w:szCs w:val="32"/>
        </w:rPr>
      </w:pPr>
      <w:r>
        <w:rPr>
          <w:rFonts w:ascii="仿宋_GB2312" w:eastAsia="仿宋_GB2312" w:hAnsi="仿宋" w:hint="eastAsia"/>
          <w:sz w:val="32"/>
          <w:szCs w:val="32"/>
        </w:rPr>
        <w:t>2019年10月12日</w:t>
      </w:r>
    </w:p>
    <w:p w:rsidR="00120BBB" w:rsidRPr="000F2DBA" w:rsidRDefault="00120BBB">
      <w:pPr>
        <w:rPr>
          <w:rFonts w:ascii="仿宋" w:eastAsia="仿宋" w:hAnsi="仿宋"/>
          <w:b/>
          <w:bCs/>
          <w:sz w:val="28"/>
          <w:szCs w:val="28"/>
        </w:rPr>
      </w:pPr>
    </w:p>
    <w:p w:rsidR="00120BBB" w:rsidRDefault="00120BBB">
      <w:pPr>
        <w:rPr>
          <w:rFonts w:ascii="仿宋" w:eastAsia="仿宋" w:hAnsi="仿宋"/>
          <w:b/>
          <w:bCs/>
          <w:color w:val="000066"/>
          <w:sz w:val="28"/>
          <w:szCs w:val="28"/>
        </w:rPr>
      </w:pPr>
    </w:p>
    <w:p w:rsidR="00120BBB" w:rsidRDefault="00120BBB">
      <w:pPr>
        <w:rPr>
          <w:rFonts w:ascii="仿宋" w:eastAsia="仿宋" w:hAnsi="仿宋"/>
          <w:b/>
          <w:bCs/>
          <w:color w:val="000066"/>
          <w:sz w:val="28"/>
          <w:szCs w:val="28"/>
        </w:rPr>
      </w:pPr>
    </w:p>
    <w:p w:rsidR="00120BBB" w:rsidRDefault="00120BBB">
      <w:pPr>
        <w:rPr>
          <w:rFonts w:ascii="仿宋" w:eastAsia="仿宋" w:hAnsi="仿宋"/>
          <w:b/>
          <w:bCs/>
          <w:color w:val="000066"/>
          <w:sz w:val="28"/>
          <w:szCs w:val="28"/>
        </w:rPr>
      </w:pPr>
    </w:p>
    <w:p w:rsidR="00120BBB" w:rsidRDefault="00120BBB">
      <w:pPr>
        <w:rPr>
          <w:rFonts w:ascii="仿宋" w:eastAsia="仿宋" w:hAnsi="仿宋"/>
          <w:b/>
          <w:bCs/>
          <w:color w:val="000066"/>
          <w:sz w:val="28"/>
          <w:szCs w:val="28"/>
        </w:rPr>
      </w:pPr>
    </w:p>
    <w:p w:rsidR="00120BBB" w:rsidRDefault="00120BBB">
      <w:pPr>
        <w:rPr>
          <w:rFonts w:ascii="仿宋" w:eastAsia="仿宋" w:hAnsi="仿宋"/>
          <w:b/>
          <w:bCs/>
          <w:color w:val="000066"/>
          <w:sz w:val="28"/>
          <w:szCs w:val="28"/>
        </w:rPr>
      </w:pPr>
    </w:p>
    <w:p w:rsidR="000F2DBA" w:rsidRDefault="000F2DBA">
      <w:pPr>
        <w:rPr>
          <w:rFonts w:ascii="仿宋" w:eastAsia="仿宋" w:hAnsi="仿宋"/>
          <w:b/>
          <w:bCs/>
          <w:color w:val="000066"/>
          <w:sz w:val="28"/>
          <w:szCs w:val="28"/>
        </w:rPr>
      </w:pPr>
    </w:p>
    <w:p w:rsidR="005C59EB" w:rsidRDefault="005C59EB">
      <w:pPr>
        <w:rPr>
          <w:rFonts w:ascii="仿宋" w:eastAsia="仿宋" w:hAnsi="仿宋"/>
          <w:b/>
          <w:bCs/>
          <w:color w:val="000066"/>
          <w:sz w:val="28"/>
          <w:szCs w:val="28"/>
        </w:rPr>
      </w:pPr>
    </w:p>
    <w:p w:rsidR="005318C7" w:rsidRPr="000F2DBA" w:rsidRDefault="00535E3B" w:rsidP="000F2DBA">
      <w:pPr>
        <w:jc w:val="center"/>
        <w:rPr>
          <w:rFonts w:ascii="方正小标宋简体" w:eastAsia="方正小标宋简体" w:hAnsi="仿宋"/>
          <w:bCs/>
          <w:sz w:val="36"/>
          <w:szCs w:val="36"/>
        </w:rPr>
      </w:pPr>
      <w:r w:rsidRPr="000F2DBA">
        <w:rPr>
          <w:rFonts w:ascii="方正小标宋简体" w:eastAsia="方正小标宋简体" w:hAnsi="仿宋" w:hint="eastAsia"/>
          <w:bCs/>
          <w:sz w:val="36"/>
          <w:szCs w:val="36"/>
        </w:rPr>
        <w:lastRenderedPageBreak/>
        <w:t>避免重复交费的相关提示</w:t>
      </w:r>
    </w:p>
    <w:p w:rsidR="00535E3B" w:rsidRPr="000F2DBA" w:rsidRDefault="00535E3B">
      <w:pPr>
        <w:rPr>
          <w:rFonts w:ascii="仿宋" w:eastAsia="仿宋" w:hAnsi="仿宋"/>
          <w:color w:val="333333"/>
          <w:sz w:val="32"/>
          <w:szCs w:val="32"/>
        </w:rPr>
      </w:pPr>
      <w:r w:rsidRPr="000F2DBA">
        <w:rPr>
          <w:rFonts w:ascii="仿宋" w:eastAsia="仿宋" w:hAnsi="仿宋" w:hint="eastAsia"/>
          <w:color w:val="333333"/>
          <w:sz w:val="32"/>
          <w:szCs w:val="32"/>
        </w:rPr>
        <w:t>温馨提示</w:t>
      </w:r>
      <w:r w:rsidR="001B2222" w:rsidRPr="000F2DBA">
        <w:rPr>
          <w:rFonts w:ascii="仿宋" w:eastAsia="仿宋" w:hAnsi="仿宋" w:hint="eastAsia"/>
          <w:color w:val="333333"/>
          <w:sz w:val="32"/>
          <w:szCs w:val="32"/>
        </w:rPr>
        <w:t>：</w:t>
      </w:r>
    </w:p>
    <w:p w:rsidR="00535E3B" w:rsidRPr="000F2DBA" w:rsidRDefault="001B2222">
      <w:pPr>
        <w:rPr>
          <w:rFonts w:ascii="仿宋" w:eastAsia="仿宋" w:hAnsi="仿宋"/>
          <w:color w:val="333333"/>
          <w:sz w:val="32"/>
          <w:szCs w:val="32"/>
        </w:rPr>
      </w:pPr>
      <w:r w:rsidRPr="000F2DBA">
        <w:rPr>
          <w:rFonts w:ascii="仿宋" w:eastAsia="仿宋" w:hAnsi="仿宋" w:hint="eastAsia"/>
          <w:color w:val="333333"/>
          <w:sz w:val="32"/>
          <w:szCs w:val="32"/>
        </w:rPr>
        <w:t xml:space="preserve">    </w:t>
      </w:r>
      <w:r w:rsidR="00535E3B" w:rsidRPr="000F2DBA">
        <w:rPr>
          <w:rFonts w:ascii="仿宋" w:eastAsia="仿宋" w:hAnsi="仿宋" w:hint="eastAsia"/>
          <w:color w:val="333333"/>
          <w:sz w:val="32"/>
          <w:szCs w:val="32"/>
        </w:rPr>
        <w:t>在您通过网上缴费平台交费支付的过程中,由于集中交费网络繁忙，支付结果</w:t>
      </w:r>
      <w:r w:rsidRPr="000F2DBA">
        <w:rPr>
          <w:rFonts w:ascii="仿宋" w:eastAsia="仿宋" w:hAnsi="仿宋" w:hint="eastAsia"/>
          <w:color w:val="333333"/>
          <w:sz w:val="32"/>
          <w:szCs w:val="32"/>
        </w:rPr>
        <w:t>是否成功银行不能及时传输给我们，导致交费结果不能及时更新。因此，</w:t>
      </w:r>
      <w:r w:rsidR="00535E3B" w:rsidRPr="000F2DBA">
        <w:rPr>
          <w:rFonts w:ascii="仿宋" w:eastAsia="仿宋" w:hAnsi="仿宋" w:hint="eastAsia"/>
          <w:color w:val="333333"/>
          <w:sz w:val="32"/>
          <w:szCs w:val="32"/>
        </w:rPr>
        <w:t>如果您已经</w:t>
      </w:r>
      <w:r w:rsidR="00411EED" w:rsidRPr="000F2DBA">
        <w:rPr>
          <w:rFonts w:ascii="仿宋" w:eastAsia="仿宋" w:hAnsi="仿宋" w:hint="eastAsia"/>
          <w:color w:val="333333"/>
          <w:sz w:val="32"/>
          <w:szCs w:val="32"/>
        </w:rPr>
        <w:t>支付完成</w:t>
      </w:r>
      <w:r w:rsidR="00535E3B" w:rsidRPr="000F2DBA">
        <w:rPr>
          <w:rFonts w:ascii="仿宋" w:eastAsia="仿宋" w:hAnsi="仿宋" w:hint="eastAsia"/>
          <w:color w:val="333333"/>
          <w:sz w:val="32"/>
          <w:szCs w:val="32"/>
        </w:rPr>
        <w:t>，但交费状态仍然显示为未交费状态或者不确定是否交款成功，请先确认银行卡是否已经扣款，如果确认银行卡已经扣款，请不要再次点击银行“支付”，以免重复扣款。</w:t>
      </w:r>
    </w:p>
    <w:p w:rsidR="00535E3B" w:rsidRPr="000F2DBA" w:rsidRDefault="001B2222">
      <w:pPr>
        <w:rPr>
          <w:rFonts w:ascii="仿宋" w:eastAsia="仿宋" w:hAnsi="仿宋"/>
          <w:color w:val="333333"/>
          <w:sz w:val="32"/>
          <w:szCs w:val="32"/>
        </w:rPr>
      </w:pPr>
      <w:r w:rsidRPr="000F2DBA">
        <w:rPr>
          <w:rFonts w:ascii="仿宋" w:eastAsia="仿宋" w:hAnsi="仿宋" w:hint="eastAsia"/>
          <w:color w:val="333333"/>
          <w:sz w:val="32"/>
          <w:szCs w:val="32"/>
        </w:rPr>
        <w:t xml:space="preserve">    </w:t>
      </w:r>
      <w:r w:rsidR="00535E3B" w:rsidRPr="000F2DBA">
        <w:rPr>
          <w:rFonts w:ascii="仿宋" w:eastAsia="仿宋" w:hAnsi="仿宋" w:hint="eastAsia"/>
          <w:color w:val="333333"/>
          <w:sz w:val="32"/>
          <w:szCs w:val="32"/>
        </w:rPr>
        <w:t>如果银行卡已经扣款，但超过1</w:t>
      </w:r>
      <w:r w:rsidRPr="000F2DBA">
        <w:rPr>
          <w:rFonts w:ascii="仿宋" w:eastAsia="仿宋" w:hAnsi="仿宋" w:hint="eastAsia"/>
          <w:color w:val="333333"/>
          <w:sz w:val="32"/>
          <w:szCs w:val="32"/>
        </w:rPr>
        <w:t>天后缴费平台订单状态还是未支付成功，请联系</w:t>
      </w:r>
      <w:r w:rsidR="000F2DBA">
        <w:rPr>
          <w:rFonts w:ascii="仿宋" w:eastAsia="仿宋" w:hAnsi="仿宋" w:hint="eastAsia"/>
          <w:color w:val="333333"/>
          <w:sz w:val="32"/>
          <w:szCs w:val="32"/>
        </w:rPr>
        <w:t>计财处</w:t>
      </w:r>
      <w:r w:rsidRPr="000F2DBA">
        <w:rPr>
          <w:rFonts w:ascii="仿宋" w:eastAsia="仿宋" w:hAnsi="仿宋" w:hint="eastAsia"/>
          <w:color w:val="333333"/>
          <w:sz w:val="32"/>
          <w:szCs w:val="32"/>
        </w:rPr>
        <w:t>收费</w:t>
      </w:r>
      <w:r w:rsidR="00411EED" w:rsidRPr="000F2DBA">
        <w:rPr>
          <w:rFonts w:ascii="仿宋" w:eastAsia="仿宋" w:hAnsi="仿宋" w:hint="eastAsia"/>
          <w:color w:val="333333"/>
          <w:sz w:val="32"/>
          <w:szCs w:val="32"/>
        </w:rPr>
        <w:t>管理科</w:t>
      </w:r>
      <w:r w:rsidR="00535E3B" w:rsidRPr="000F2DBA">
        <w:rPr>
          <w:rFonts w:ascii="仿宋" w:eastAsia="仿宋" w:hAnsi="仿宋" w:hint="eastAsia"/>
          <w:color w:val="333333"/>
          <w:sz w:val="32"/>
          <w:szCs w:val="32"/>
        </w:rPr>
        <w:t>老师，联系电话</w:t>
      </w:r>
      <w:r w:rsidRPr="000F2DBA">
        <w:rPr>
          <w:rFonts w:ascii="仿宋" w:eastAsia="仿宋" w:hAnsi="仿宋" w:hint="eastAsia"/>
          <w:color w:val="333333"/>
          <w:sz w:val="32"/>
          <w:szCs w:val="32"/>
        </w:rPr>
        <w:t>0871-65918180</w:t>
      </w:r>
      <w:r w:rsidR="00535E3B" w:rsidRPr="000F2DBA">
        <w:rPr>
          <w:rFonts w:ascii="仿宋" w:eastAsia="仿宋" w:hAnsi="仿宋" w:hint="eastAsia"/>
          <w:color w:val="333333"/>
          <w:sz w:val="32"/>
          <w:szCs w:val="32"/>
        </w:rPr>
        <w:t>。</w:t>
      </w:r>
    </w:p>
    <w:p w:rsidR="00411EED" w:rsidRPr="000F2DBA" w:rsidRDefault="00411EED" w:rsidP="00535E3B">
      <w:pPr>
        <w:jc w:val="right"/>
        <w:rPr>
          <w:rFonts w:ascii="仿宋" w:eastAsia="仿宋" w:hAnsi="仿宋"/>
          <w:b/>
          <w:bCs/>
          <w:color w:val="333333"/>
          <w:sz w:val="32"/>
          <w:szCs w:val="32"/>
        </w:rPr>
      </w:pPr>
    </w:p>
    <w:p w:rsidR="00411EED" w:rsidRPr="000F2DBA" w:rsidRDefault="00411EED" w:rsidP="00535E3B">
      <w:pPr>
        <w:jc w:val="right"/>
        <w:rPr>
          <w:rFonts w:ascii="仿宋" w:eastAsia="仿宋" w:hAnsi="仿宋"/>
          <w:b/>
          <w:bCs/>
          <w:color w:val="333333"/>
          <w:sz w:val="32"/>
          <w:szCs w:val="32"/>
        </w:rPr>
      </w:pPr>
    </w:p>
    <w:p w:rsidR="00411EED" w:rsidRPr="000F2DBA" w:rsidRDefault="00411EED" w:rsidP="00535E3B">
      <w:pPr>
        <w:jc w:val="right"/>
        <w:rPr>
          <w:rFonts w:ascii="仿宋" w:eastAsia="仿宋" w:hAnsi="仿宋"/>
          <w:b/>
          <w:bCs/>
          <w:color w:val="333333"/>
          <w:sz w:val="32"/>
          <w:szCs w:val="32"/>
        </w:rPr>
      </w:pPr>
    </w:p>
    <w:p w:rsidR="00411EED" w:rsidRPr="000F2DBA" w:rsidRDefault="00411EED" w:rsidP="00535E3B">
      <w:pPr>
        <w:jc w:val="right"/>
        <w:rPr>
          <w:rFonts w:ascii="仿宋" w:eastAsia="仿宋" w:hAnsi="仿宋"/>
          <w:b/>
          <w:bCs/>
          <w:color w:val="333333"/>
          <w:sz w:val="32"/>
          <w:szCs w:val="32"/>
        </w:rPr>
      </w:pPr>
    </w:p>
    <w:p w:rsidR="00411EED" w:rsidRPr="000F2DBA" w:rsidRDefault="00411EED" w:rsidP="00535E3B">
      <w:pPr>
        <w:jc w:val="right"/>
        <w:rPr>
          <w:rFonts w:ascii="仿宋" w:eastAsia="仿宋" w:hAnsi="仿宋"/>
          <w:b/>
          <w:bCs/>
          <w:color w:val="333333"/>
          <w:sz w:val="32"/>
          <w:szCs w:val="32"/>
        </w:rPr>
      </w:pPr>
    </w:p>
    <w:p w:rsidR="000F2DBA" w:rsidRDefault="000F2DBA" w:rsidP="000F2DBA">
      <w:pPr>
        <w:ind w:right="640" w:firstLineChars="1700" w:firstLine="5440"/>
        <w:rPr>
          <w:rFonts w:ascii="仿宋_GB2312" w:eastAsia="仿宋_GB2312" w:hAnsi="仿宋"/>
          <w:sz w:val="32"/>
          <w:szCs w:val="32"/>
        </w:rPr>
      </w:pPr>
      <w:r w:rsidRPr="009C36ED">
        <w:rPr>
          <w:rFonts w:ascii="仿宋_GB2312" w:eastAsia="仿宋_GB2312" w:hAnsi="仿宋" w:hint="eastAsia"/>
          <w:sz w:val="32"/>
          <w:szCs w:val="32"/>
        </w:rPr>
        <w:t>计划财务处</w:t>
      </w:r>
    </w:p>
    <w:p w:rsidR="000F2DBA" w:rsidRPr="009C36ED" w:rsidRDefault="000F2DBA" w:rsidP="000F2DBA">
      <w:pPr>
        <w:ind w:right="640" w:firstLineChars="1500" w:firstLine="4800"/>
        <w:rPr>
          <w:rFonts w:ascii="仿宋_GB2312" w:eastAsia="仿宋_GB2312" w:hAnsi="仿宋"/>
          <w:sz w:val="32"/>
          <w:szCs w:val="32"/>
        </w:rPr>
      </w:pPr>
      <w:r>
        <w:rPr>
          <w:rFonts w:ascii="仿宋_GB2312" w:eastAsia="仿宋_GB2312" w:hAnsi="仿宋" w:hint="eastAsia"/>
          <w:sz w:val="32"/>
          <w:szCs w:val="32"/>
        </w:rPr>
        <w:t>2019年10月12日</w:t>
      </w:r>
    </w:p>
    <w:p w:rsidR="0085540A" w:rsidRPr="0085540A" w:rsidRDefault="0085540A" w:rsidP="0085540A">
      <w:pPr>
        <w:jc w:val="right"/>
        <w:rPr>
          <w:rFonts w:ascii="仿宋" w:eastAsia="仿宋" w:hAnsi="仿宋"/>
          <w:color w:val="333333"/>
          <w:sz w:val="28"/>
          <w:szCs w:val="28"/>
          <w:shd w:val="clear" w:color="auto" w:fill="FFFFFF"/>
        </w:rPr>
      </w:pPr>
    </w:p>
    <w:p w:rsidR="00411EED" w:rsidRDefault="00411EED" w:rsidP="00411EED">
      <w:pPr>
        <w:rPr>
          <w:rFonts w:ascii="仿宋" w:eastAsia="仿宋" w:hAnsi="仿宋"/>
          <w:b/>
          <w:bCs/>
          <w:color w:val="000066"/>
          <w:sz w:val="28"/>
          <w:szCs w:val="28"/>
        </w:rPr>
      </w:pPr>
    </w:p>
    <w:p w:rsidR="00411EED" w:rsidRDefault="00411EED" w:rsidP="00411EED">
      <w:pPr>
        <w:rPr>
          <w:rFonts w:ascii="仿宋" w:eastAsia="仿宋" w:hAnsi="仿宋"/>
          <w:b/>
          <w:bCs/>
          <w:color w:val="000066"/>
          <w:sz w:val="28"/>
          <w:szCs w:val="28"/>
        </w:rPr>
      </w:pPr>
    </w:p>
    <w:p w:rsidR="00411EED" w:rsidRDefault="00411EED" w:rsidP="00411EED">
      <w:pPr>
        <w:rPr>
          <w:rFonts w:ascii="仿宋" w:eastAsia="仿宋" w:hAnsi="仿宋"/>
          <w:b/>
          <w:bCs/>
          <w:color w:val="000066"/>
          <w:sz w:val="28"/>
          <w:szCs w:val="28"/>
        </w:rPr>
      </w:pPr>
    </w:p>
    <w:sectPr w:rsidR="00411EED" w:rsidSect="002C13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36F" w:rsidRDefault="0093336F" w:rsidP="00F33D1D">
      <w:r>
        <w:separator/>
      </w:r>
    </w:p>
  </w:endnote>
  <w:endnote w:type="continuationSeparator" w:id="0">
    <w:p w:rsidR="0093336F" w:rsidRDefault="0093336F" w:rsidP="00F33D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36F" w:rsidRDefault="0093336F" w:rsidP="00F33D1D">
      <w:r>
        <w:separator/>
      </w:r>
    </w:p>
  </w:footnote>
  <w:footnote w:type="continuationSeparator" w:id="0">
    <w:p w:rsidR="0093336F" w:rsidRDefault="0093336F" w:rsidP="00F33D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18C7"/>
    <w:rsid w:val="000113F1"/>
    <w:rsid w:val="00095E2D"/>
    <w:rsid w:val="000C2F2D"/>
    <w:rsid w:val="000F2DBA"/>
    <w:rsid w:val="00120BBB"/>
    <w:rsid w:val="00123561"/>
    <w:rsid w:val="001725BF"/>
    <w:rsid w:val="001B2222"/>
    <w:rsid w:val="001B791F"/>
    <w:rsid w:val="001D65A5"/>
    <w:rsid w:val="00240EAB"/>
    <w:rsid w:val="00261F7B"/>
    <w:rsid w:val="002C133C"/>
    <w:rsid w:val="00324641"/>
    <w:rsid w:val="00411EED"/>
    <w:rsid w:val="00486715"/>
    <w:rsid w:val="005313E5"/>
    <w:rsid w:val="005318C7"/>
    <w:rsid w:val="00535E3B"/>
    <w:rsid w:val="005C59EB"/>
    <w:rsid w:val="006256A8"/>
    <w:rsid w:val="006651C1"/>
    <w:rsid w:val="00731DB5"/>
    <w:rsid w:val="0085540A"/>
    <w:rsid w:val="0093336F"/>
    <w:rsid w:val="009C36ED"/>
    <w:rsid w:val="00B57837"/>
    <w:rsid w:val="00BF5E42"/>
    <w:rsid w:val="00C545FB"/>
    <w:rsid w:val="00D165B7"/>
    <w:rsid w:val="00D81B35"/>
    <w:rsid w:val="00E04E83"/>
    <w:rsid w:val="00E7709E"/>
    <w:rsid w:val="00F33D1D"/>
    <w:rsid w:val="00F8298B"/>
    <w:rsid w:val="00FF1B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3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535E3B"/>
    <w:pPr>
      <w:ind w:leftChars="2500" w:left="100"/>
    </w:pPr>
  </w:style>
  <w:style w:type="character" w:customStyle="1" w:styleId="Char">
    <w:name w:val="日期 Char"/>
    <w:basedOn w:val="a0"/>
    <w:link w:val="a3"/>
    <w:uiPriority w:val="99"/>
    <w:semiHidden/>
    <w:rsid w:val="00535E3B"/>
  </w:style>
  <w:style w:type="paragraph" w:customStyle="1" w:styleId="Default">
    <w:name w:val="Default"/>
    <w:rsid w:val="00120BBB"/>
    <w:pPr>
      <w:widowControl w:val="0"/>
      <w:autoSpaceDE w:val="0"/>
      <w:autoSpaceDN w:val="0"/>
      <w:adjustRightInd w:val="0"/>
    </w:pPr>
    <w:rPr>
      <w:rFonts w:ascii="黑体" w:eastAsia="黑体" w:cs="黑体"/>
      <w:color w:val="000000"/>
      <w:kern w:val="0"/>
      <w:sz w:val="24"/>
      <w:szCs w:val="24"/>
    </w:rPr>
  </w:style>
  <w:style w:type="paragraph" w:styleId="a4">
    <w:name w:val="header"/>
    <w:basedOn w:val="a"/>
    <w:link w:val="Char0"/>
    <w:uiPriority w:val="99"/>
    <w:semiHidden/>
    <w:unhideWhenUsed/>
    <w:rsid w:val="00F33D1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F33D1D"/>
    <w:rPr>
      <w:sz w:val="18"/>
      <w:szCs w:val="18"/>
    </w:rPr>
  </w:style>
  <w:style w:type="paragraph" w:styleId="a5">
    <w:name w:val="footer"/>
    <w:basedOn w:val="a"/>
    <w:link w:val="Char1"/>
    <w:uiPriority w:val="99"/>
    <w:semiHidden/>
    <w:unhideWhenUsed/>
    <w:rsid w:val="00F33D1D"/>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F33D1D"/>
    <w:rPr>
      <w:sz w:val="18"/>
      <w:szCs w:val="18"/>
    </w:rPr>
  </w:style>
</w:styles>
</file>

<file path=word/webSettings.xml><?xml version="1.0" encoding="utf-8"?>
<w:webSettings xmlns:r="http://schemas.openxmlformats.org/officeDocument/2006/relationships" xmlns:w="http://schemas.openxmlformats.org/wordprocessingml/2006/main">
  <w:divs>
    <w:div w:id="12736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3</Pages>
  <Words>142</Words>
  <Characters>811</Characters>
  <Application>Microsoft Office Word</Application>
  <DocSecurity>0</DocSecurity>
  <Lines>6</Lines>
  <Paragraphs>1</Paragraphs>
  <ScaleCrop>false</ScaleCrop>
  <Company>Microsoft</Company>
  <LinksUpToDate>false</LinksUpToDate>
  <CharactersWithSpaces>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袁启义（部门管理员）</dc:creator>
  <cp:lastModifiedBy>范菁</cp:lastModifiedBy>
  <cp:revision>17</cp:revision>
  <dcterms:created xsi:type="dcterms:W3CDTF">2019-10-10T08:58:00Z</dcterms:created>
  <dcterms:modified xsi:type="dcterms:W3CDTF">2019-10-12T01:50:00Z</dcterms:modified>
</cp:coreProperties>
</file>