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hd w:val="clear" w:color="auto" w:fill="auto"/>
        <w:spacing w:before="0" w:after="200" w:line="420" w:lineRule="exact"/>
        <w:ind w:left="320"/>
        <w:jc w:val="left"/>
        <w:rPr>
          <w:sz w:val="30"/>
          <w:szCs w:val="30"/>
          <w:lang w:val="en-US"/>
        </w:rPr>
      </w:pPr>
      <w:bookmarkStart w:id="2" w:name="_GoBack"/>
      <w:bookmarkEnd w:id="2"/>
      <w:bookmarkStart w:id="0" w:name="bookmark3"/>
    </w:p>
    <w:bookmarkEnd w:id="0"/>
    <w:p>
      <w:pPr>
        <w:pStyle w:val="7"/>
        <w:keepNext/>
        <w:keepLines/>
        <w:shd w:val="clear" w:color="auto" w:fill="auto"/>
        <w:spacing w:before="0" w:after="200" w:line="420" w:lineRule="exact"/>
        <w:ind w:left="32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云南省研究生优质课程建设项目</w:t>
      </w:r>
    </w:p>
    <w:p>
      <w:pPr>
        <w:pStyle w:val="7"/>
        <w:keepNext/>
        <w:keepLines/>
        <w:shd w:val="clear" w:color="auto" w:fill="auto"/>
        <w:spacing w:before="0" w:after="1070" w:line="420" w:lineRule="exact"/>
        <w:ind w:left="320"/>
        <w:rPr>
          <w:rFonts w:asciiTheme="minorEastAsia" w:hAnsiTheme="minorEastAsia" w:eastAsiaTheme="minorEastAsia" w:cstheme="minorEastAsia"/>
          <w:b/>
          <w:bCs/>
        </w:rPr>
      </w:pPr>
      <w:bookmarkStart w:id="1" w:name="bookmark4"/>
      <w:r>
        <w:rPr>
          <w:rFonts w:hint="eastAsia" w:asciiTheme="minorEastAsia" w:hAnsiTheme="minorEastAsia" w:eastAsiaTheme="minorEastAsia" w:cstheme="minorEastAsia"/>
          <w:b/>
          <w:bCs/>
        </w:rPr>
        <w:t>申报书</w:t>
      </w:r>
      <w:bookmarkEnd w:id="1"/>
    </w:p>
    <w:p>
      <w:pPr>
        <w:pStyle w:val="8"/>
        <w:shd w:val="clear" w:color="auto" w:fill="auto"/>
        <w:spacing w:after="520" w:line="300" w:lineRule="exact"/>
        <w:ind w:left="320"/>
        <w:jc w:val="both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       课程名称：</w:t>
      </w:r>
    </w:p>
    <w:p>
      <w:pPr>
        <w:pStyle w:val="8"/>
        <w:shd w:val="clear" w:color="auto" w:fill="auto"/>
        <w:spacing w:after="520" w:line="300" w:lineRule="exact"/>
        <w:ind w:left="320"/>
        <w:jc w:val="both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       所属学科：</w:t>
      </w:r>
    </w:p>
    <w:p>
      <w:pPr>
        <w:pStyle w:val="8"/>
        <w:shd w:val="clear" w:color="auto" w:fill="auto"/>
        <w:spacing w:after="520" w:line="300" w:lineRule="exact"/>
        <w:ind w:left="320"/>
        <w:jc w:val="both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       培养单位：</w:t>
      </w:r>
    </w:p>
    <w:p>
      <w:pPr>
        <w:pStyle w:val="8"/>
        <w:shd w:val="clear" w:color="auto" w:fill="auto"/>
        <w:spacing w:after="520" w:line="300" w:lineRule="exact"/>
        <w:ind w:left="320"/>
        <w:jc w:val="both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       负 责 人：</w:t>
      </w:r>
    </w:p>
    <w:p>
      <w:pPr>
        <w:pStyle w:val="8"/>
        <w:shd w:val="clear" w:color="auto" w:fill="auto"/>
        <w:spacing w:after="520" w:line="300" w:lineRule="exact"/>
        <w:ind w:left="320"/>
        <w:jc w:val="both"/>
        <w:rPr>
          <w:rFonts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       起止时间：</w:t>
      </w:r>
    </w:p>
    <w:p>
      <w:pPr>
        <w:pStyle w:val="8"/>
        <w:shd w:val="clear" w:color="auto" w:fill="auto"/>
        <w:spacing w:after="520" w:line="300" w:lineRule="exact"/>
        <w:ind w:left="320"/>
        <w:jc w:val="center"/>
        <w:rPr>
          <w:rFonts w:asciiTheme="minorEastAsia" w:hAnsiTheme="minorEastAsia" w:eastAsiaTheme="minorEastAsia" w:cstheme="minorEastAsia"/>
        </w:rPr>
      </w:pPr>
    </w:p>
    <w:p>
      <w:pPr>
        <w:pStyle w:val="8"/>
        <w:shd w:val="clear" w:color="auto" w:fill="auto"/>
        <w:spacing w:after="520" w:line="300" w:lineRule="exact"/>
        <w:ind w:left="320"/>
        <w:jc w:val="center"/>
        <w:rPr>
          <w:rFonts w:asciiTheme="minorEastAsia" w:hAnsiTheme="minorEastAsia" w:eastAsiaTheme="minorEastAsia" w:cstheme="minorEastAsia"/>
        </w:rPr>
      </w:pPr>
    </w:p>
    <w:p>
      <w:pPr>
        <w:pStyle w:val="8"/>
        <w:shd w:val="clear" w:color="auto" w:fill="auto"/>
        <w:spacing w:after="520" w:line="300" w:lineRule="exact"/>
        <w:ind w:left="32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textWrapping"/>
      </w:r>
    </w:p>
    <w:p>
      <w:pPr>
        <w:pStyle w:val="8"/>
        <w:shd w:val="clear" w:color="auto" w:fill="auto"/>
        <w:spacing w:after="520" w:line="300" w:lineRule="exact"/>
        <w:ind w:left="320"/>
        <w:jc w:val="center"/>
        <w:rPr>
          <w:rFonts w:asciiTheme="minorEastAsia" w:hAnsiTheme="minorEastAsia" w:eastAsiaTheme="minorEastAsia" w:cstheme="minorEastAsia"/>
        </w:rPr>
        <w:sectPr>
          <w:footerReference r:id="rId3" w:type="default"/>
          <w:pgSz w:w="11900" w:h="16840"/>
          <w:pgMar w:top="3024" w:right="1713" w:bottom="3024" w:left="1706" w:header="0" w:footer="3" w:gutter="0"/>
          <w:pgNumType w:start="10"/>
          <w:cols w:space="720" w:num="1"/>
          <w:docGrid w:linePitch="360" w:charSpace="0"/>
        </w:sectPr>
      </w:pP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曰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云南省学位委员会办</w:t>
      </w:r>
    </w:p>
    <w:p>
      <w:pPr>
        <w:pStyle w:val="11"/>
        <w:shd w:val="clear" w:color="auto" w:fill="auto"/>
        <w:spacing w:after="810"/>
        <w:rPr>
          <w:rFonts w:asciiTheme="minorEastAsia" w:hAnsiTheme="minorEastAsia" w:eastAsiaTheme="minorEastAsia" w:cstheme="minorEastAsia"/>
        </w:rPr>
      </w:pPr>
    </w:p>
    <w:p>
      <w:pPr>
        <w:pStyle w:val="11"/>
        <w:shd w:val="clear" w:color="auto" w:fill="auto"/>
        <w:spacing w:after="810"/>
        <w:rPr>
          <w:rFonts w:asciiTheme="minorEastAsia" w:hAnsiTheme="minorEastAsia" w:eastAsiaTheme="minorEastAsia" w:cstheme="minorEastAsia"/>
        </w:rPr>
      </w:pPr>
    </w:p>
    <w:p>
      <w:pPr>
        <w:pStyle w:val="11"/>
        <w:shd w:val="clear" w:color="auto" w:fill="auto"/>
        <w:spacing w:after="81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填写要求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left" w:pos="1020"/>
        </w:tabs>
        <w:spacing w:after="77" w:line="362" w:lineRule="exact"/>
        <w:ind w:left="96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</w:t>
      </w:r>
      <w:r>
        <w:rPr>
          <w:rStyle w:val="13"/>
          <w:rFonts w:hint="eastAsia" w:asciiTheme="minorEastAsia" w:hAnsiTheme="minorEastAsia" w:eastAsiaTheme="minorEastAsia" w:cstheme="minorEastAsia"/>
          <w:lang w:eastAsia="zh-CN"/>
        </w:rPr>
        <w:t>word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文档格式如实填写各项内容。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590" w:lineRule="exact"/>
        <w:ind w:left="96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表格文本中外文名词第一次出现时，要写明全称和缩写。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598" w:lineRule="exact"/>
        <w:ind w:left="96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涉密内容不填写，有可能涉密和不宜大范围公开的内容，请在说明栏中注明。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598" w:lineRule="exact"/>
        <w:ind w:left="960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本表栏目未涵盖的内容，需要说明的，请在“其他情况说明”栏中注明。</w:t>
      </w:r>
    </w:p>
    <w:p>
      <w:pPr>
        <w:pStyle w:val="15"/>
        <w:shd w:val="clear" w:color="auto" w:fill="auto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5"/>
        <w:shd w:val="clear" w:color="auto" w:fill="auto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ind w:left="400"/>
        <w:rPr>
          <w:lang w:val="en-US"/>
        </w:rPr>
      </w:pPr>
    </w:p>
    <w:p>
      <w:pPr>
        <w:pStyle w:val="15"/>
        <w:shd w:val="clear" w:color="auto" w:fill="auto"/>
        <w:rPr>
          <w:lang w:val="en-US"/>
        </w:rPr>
      </w:pPr>
    </w:p>
    <w:p>
      <w:pPr>
        <w:pStyle w:val="15"/>
        <w:shd w:val="clear" w:color="auto" w:fill="auto"/>
        <w:rPr>
          <w:lang w:val="en-US"/>
        </w:rPr>
      </w:pPr>
    </w:p>
    <w:p>
      <w:pPr>
        <w:pStyle w:val="15"/>
        <w:shd w:val="clear" w:color="auto" w:fill="auto"/>
        <w:rPr>
          <w:lang w:val="en-US"/>
        </w:rPr>
      </w:pPr>
    </w:p>
    <w:p>
      <w:pPr>
        <w:pStyle w:val="15"/>
        <w:shd w:val="clear" w:color="auto" w:fill="auto"/>
        <w:rPr>
          <w:lang w:val="en-US"/>
        </w:rPr>
      </w:pPr>
    </w:p>
    <w:p>
      <w:pPr>
        <w:pStyle w:val="15"/>
        <w:shd w:val="clear" w:color="auto" w:fill="auto"/>
        <w:rPr>
          <w:rFonts w:asciiTheme="minorEastAsia" w:hAnsiTheme="minorEastAsia" w:eastAsiaTheme="minorEastAsia" w:cstheme="minorEastAsia"/>
          <w:b/>
          <w:bCs/>
          <w:sz w:val="21"/>
          <w:szCs w:val="21"/>
          <w:lang w:val="en-US"/>
        </w:rPr>
      </w:pPr>
    </w:p>
    <w:p>
      <w:pPr>
        <w:pStyle w:val="15"/>
        <w:shd w:val="clear" w:color="auto" w:fill="auto"/>
        <w:ind w:left="45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pStyle w:val="15"/>
        <w:shd w:val="clear" w:color="auto" w:fill="auto"/>
        <w:ind w:left="45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1.课程负责人</w:t>
      </w:r>
    </w:p>
    <w:p>
      <w:pPr>
        <w:pStyle w:val="15"/>
        <w:shd w:val="clear" w:color="auto" w:fill="auto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</w:p>
    <w:tbl>
      <w:tblPr>
        <w:tblStyle w:val="4"/>
        <w:tblW w:w="90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691"/>
        <w:gridCol w:w="1418"/>
        <w:gridCol w:w="562"/>
        <w:gridCol w:w="1015"/>
        <w:gridCol w:w="1534"/>
        <w:gridCol w:w="1141"/>
        <w:gridCol w:w="17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before="80" w:after="0" w:line="210" w:lineRule="exact"/>
              <w:ind w:left="30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基本信息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right="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left="28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before="100" w:after="0" w:line="210" w:lineRule="exact"/>
              <w:ind w:left="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right="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学历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left="28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职称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left="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right="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left="28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职务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72" w:lineRule="exact"/>
              <w:ind w:left="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E-mail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2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所在部门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left="62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研究方向</w:t>
            </w:r>
          </w:p>
        </w:tc>
        <w:tc>
          <w:tcPr>
            <w:tcW w:w="59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0" w:line="210" w:lineRule="exact"/>
              <w:ind w:left="62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4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260" w:line="210" w:lineRule="exact"/>
              <w:ind w:right="240" w:firstLine="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lang w:val="en-US" w:eastAsia="en-US" w:bidi="en-US"/>
              </w:rPr>
              <w:t>1-1</w:t>
            </w:r>
          </w:p>
          <w:p>
            <w:pPr>
              <w:pStyle w:val="12"/>
              <w:shd w:val="clear" w:color="auto" w:fill="auto"/>
              <w:spacing w:before="100" w:after="0" w:line="210" w:lineRule="exact"/>
              <w:ind w:left="300" w:firstLine="0"/>
              <w:jc w:val="left"/>
              <w:rPr>
                <w:rStyle w:val="16"/>
                <w:rFonts w:asciiTheme="minorEastAsia" w:hAnsiTheme="minorEastAsia" w:eastAsiaTheme="minorEastAsia" w:cstheme="minorEastAsia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教学</w:t>
            </w:r>
          </w:p>
          <w:p>
            <w:pPr>
              <w:pStyle w:val="12"/>
              <w:shd w:val="clear" w:color="auto" w:fill="auto"/>
              <w:spacing w:before="100" w:after="0" w:line="210" w:lineRule="exact"/>
              <w:ind w:left="30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情况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hd w:val="clear" w:color="auto" w:fill="auto"/>
              <w:spacing w:after="0" w:line="346" w:lineRule="exact"/>
              <w:ind w:firstLine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近五年讲授的主要课程（含课程名称、课程类别、周学时、届数、学生总人数，不超过5门）；承担的实践性教学（含实验、实习、课程设计、毕业设计/论文，学生总人数）；主持的教学研究课题（含课题名称、来源、时间，不超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项）；在国内外公开发行的刊物上首位发表的教学研究论文（含题目、刊物名称、时间，不超过5项）；获得的教学表彰/奖励（不超过5项）；主编的相关教材（不超过5项）</w:t>
            </w:r>
          </w:p>
        </w:tc>
      </w:tr>
    </w:tbl>
    <w:p>
      <w:pPr>
        <w:pStyle w:val="15"/>
        <w:shd w:val="clear" w:color="auto" w:fill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framePr w:w="9036" w:wrap="notBeside" w:vAnchor="text" w:hAnchor="text" w:xAlign="center" w:y="1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tbl>
      <w:tblPr>
        <w:tblStyle w:val="5"/>
        <w:tblpPr w:leftFromText="180" w:rightFromText="180" w:vertAnchor="text" w:tblpX="147" w:tblpY="64"/>
        <w:tblOverlap w:val="never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4" w:hRule="atLeast"/>
        </w:trPr>
        <w:tc>
          <w:tcPr>
            <w:tcW w:w="1100" w:type="dxa"/>
          </w:tcPr>
          <w:p>
            <w:pPr>
              <w:pStyle w:val="18"/>
              <w:shd w:val="clear" w:color="auto" w:fill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bidi="ar-SA"/>
              </w:rPr>
              <mc:AlternateContent>
                <mc:Choice Requires="wps">
                  <w:drawing>
                    <wp:anchor distT="0" distB="374777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3098800</wp:posOffset>
                      </wp:positionV>
                      <wp:extent cx="358140" cy="1719580"/>
                      <wp:effectExtent l="0" t="0" r="3810" b="13970"/>
                      <wp:wrapTopAndBottom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171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9"/>
                                    <w:shd w:val="clear" w:color="auto" w:fill="auto"/>
                                    <w:spacing w:after="268"/>
                                  </w:pPr>
                                  <w:r>
                                    <w:t>1-2</w:t>
                                  </w:r>
                                </w:p>
                                <w:p>
                                  <w:pPr>
                                    <w:pStyle w:val="18"/>
                                    <w:shd w:val="clear" w:color="auto" w:fill="auto"/>
                                    <w:spacing w:after="80" w:line="210" w:lineRule="exact"/>
                                    <w:jc w:val="left"/>
                                  </w:pPr>
                                  <w:r>
                                    <w:rPr>
                                      <w:rStyle w:val="20"/>
                                    </w:rPr>
                                    <w:t>学术</w:t>
                                  </w:r>
                                </w:p>
                                <w:p>
                                  <w:pPr>
                                    <w:pStyle w:val="18"/>
                                    <w:shd w:val="clear" w:color="auto" w:fill="auto"/>
                                    <w:spacing w:line="210" w:lineRule="exact"/>
                                    <w:jc w:val="left"/>
                                  </w:pPr>
                                  <w:r>
                                    <w:rPr>
                                      <w:rStyle w:val="20"/>
                                    </w:rPr>
                                    <w:t>研究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65pt;margin-top:244pt;height:135.4pt;width:28.2pt;mso-position-horizontal-relative:margin;mso-wrap-distance-bottom:295.1pt;mso-wrap-distance-top:0pt;z-index:-251657216;mso-width-relative:page;mso-height-relative:page;" filled="f" stroked="f" coordsize="21600,21600" o:gfxdata="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AbLcvYAAAACQEAAA8AAAAAAAAAAQAgAAAAIgAAAGRycy9kb3ducmV2&#10;LnhtbFBLAQIUABQAAAAIAIdO4kBQ7YVYwwEAAHsDAAAOAAAAAAAAAAEAIAAAACc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9"/>
                              <w:shd w:val="clear" w:color="auto" w:fill="auto"/>
                              <w:spacing w:after="268"/>
                            </w:pPr>
                            <w:r>
                              <w:t>1-2</w:t>
                            </w:r>
                          </w:p>
                          <w:p>
                            <w:pPr>
                              <w:pStyle w:val="18"/>
                              <w:shd w:val="clear" w:color="auto" w:fill="auto"/>
                              <w:spacing w:after="80" w:line="210" w:lineRule="exact"/>
                              <w:jc w:val="left"/>
                            </w:pPr>
                            <w:r>
                              <w:rPr>
                                <w:rStyle w:val="20"/>
                              </w:rPr>
                              <w:t>学术</w:t>
                            </w:r>
                          </w:p>
                          <w:p>
                            <w:pPr>
                              <w:pStyle w:val="18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20"/>
                              </w:rPr>
                              <w:t>研究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7968" w:type="dxa"/>
          </w:tcPr>
          <w:p>
            <w:pPr>
              <w:pStyle w:val="18"/>
              <w:shd w:val="clear" w:color="auto" w:fill="auto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近五年承担的学术研究课题（含课题名称、来源、时间、本人位次，不超过5项）；在国内外公幵发行的刊物上发表的学术论文（含题目、刊物名称、署名次序、时间，不超过5项）；出版的学术著作；获得的学术研究表彰/奖励（含奖项名称、授予单位、位次、时间，不超过5项）</w:t>
            </w:r>
          </w:p>
        </w:tc>
      </w:tr>
    </w:tbl>
    <w:p>
      <w:pPr>
        <w:pStyle w:val="18"/>
        <w:shd w:val="clear" w:color="auto" w:fill="auto"/>
        <w:ind w:left="1100"/>
        <w:jc w:val="both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ar-SA"/>
        </w:rPr>
        <mc:AlternateContent>
          <mc:Choice Requires="wps">
            <w:drawing>
              <wp:anchor distT="3982085" distB="231775" distL="114300" distR="114300" simplePos="0" relativeHeight="251660288" behindDoc="1" locked="0" layoutInCell="1" allowOverlap="1">
                <wp:simplePos x="0" y="0"/>
                <wp:positionH relativeFrom="margin">
                  <wp:posOffset>175260</wp:posOffset>
                </wp:positionH>
                <wp:positionV relativeFrom="paragraph">
                  <wp:posOffset>7357110</wp:posOffset>
                </wp:positionV>
                <wp:extent cx="3891280" cy="807720"/>
                <wp:effectExtent l="0" t="0" r="13970" b="1143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28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shd w:val="clear" w:color="auto" w:fill="auto"/>
                              <w:spacing w:line="210" w:lineRule="exact"/>
                              <w:jc w:val="left"/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>
                              <w:rPr>
                                <w:rStyle w:val="20"/>
                                <w:rFonts w:asciiTheme="minorEastAsia" w:hAnsiTheme="minorEastAsia" w:eastAsiaTheme="minorEastAsia"/>
                              </w:rPr>
                              <w:t>注：本表及以下各表内容较多时可将栏目加长。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579.3pt;height:63.6pt;width:306.4pt;mso-position-horizontal-relative:margin;mso-wrap-distance-bottom:18.25pt;mso-wrap-distance-top:313.55pt;z-index:-251656192;mso-width-relative:page;mso-height-relative:page;" filled="f" stroked="f" coordsize="21600,21600" o:gfxdata="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iGF62gAAAAwBAAAPAAAAAAAA&#10;AAEAIAAAACIAAABkcnMvZG93bnJldi54bWxQSwECFAAUAAAACACHTuJA2G7aI9cBAACjAwAADgAA&#10;AAAAAAABACAAAAApAQAAZHJzL2Uyb0RvYy54bWxQSwUGAAAAAAYABgBZAQAAc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shd w:val="clear" w:color="auto" w:fill="auto"/>
                        <w:spacing w:line="210" w:lineRule="exact"/>
                        <w:jc w:val="left"/>
                        <w:rPr>
                          <w:rFonts w:asciiTheme="minorEastAsia" w:hAnsiTheme="minorEastAsia" w:eastAsiaTheme="minorEastAsia"/>
                        </w:rPr>
                      </w:pPr>
                      <w:r>
                        <w:rPr>
                          <w:rStyle w:val="20"/>
                          <w:rFonts w:asciiTheme="minorEastAsia" w:hAnsiTheme="minorEastAsia" w:eastAsiaTheme="minorEastAsia"/>
                        </w:rPr>
                        <w:t>注：本表及以下各表内容较多时可将栏目加长。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>
      <w:pPr>
        <w:pStyle w:val="15"/>
        <w:shd w:val="clear" w:color="auto" w:fill="auto"/>
        <w:ind w:left="300"/>
        <w:rPr>
          <w:rFonts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</w:p>
    <w:p>
      <w:pPr>
        <w:pStyle w:val="15"/>
        <w:shd w:val="clear" w:color="auto" w:fill="auto"/>
        <w:ind w:left="3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教学团队</w:t>
      </w:r>
    </w:p>
    <w:p>
      <w:pPr>
        <w:pStyle w:val="15"/>
        <w:shd w:val="clear" w:color="auto" w:fill="auto"/>
        <w:ind w:left="30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4"/>
        <w:tblW w:w="889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4"/>
        <w:gridCol w:w="993"/>
        <w:gridCol w:w="850"/>
        <w:gridCol w:w="851"/>
        <w:gridCol w:w="1275"/>
        <w:gridCol w:w="1109"/>
        <w:gridCol w:w="2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exac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center"/>
              <w:rPr>
                <w:rStyle w:val="16"/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center"/>
              <w:rPr>
                <w:rStyle w:val="16"/>
                <w:rFonts w:asciiTheme="minorEastAsia" w:hAnsiTheme="minorEastAsia" w:eastAsiaTheme="minorEastAsia" w:cstheme="minorEastAsia"/>
              </w:rPr>
            </w:pP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center"/>
              <w:rPr>
                <w:rFonts w:asciiTheme="minorEastAsia" w:hAnsiTheme="minorEastAsia" w:eastAsiaTheme="minorEastAsia" w:cstheme="minorEastAsia"/>
                <w:spacing w:val="20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人员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构成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（含外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聘兼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职教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80" w:line="210" w:lineRule="exact"/>
              <w:ind w:left="2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出生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before="80" w:after="0" w:line="210" w:lineRule="exact"/>
              <w:ind w:left="2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80" w:line="210" w:lineRule="exact"/>
              <w:ind w:left="30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专业技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before="80" w:after="0" w:line="210" w:lineRule="exact"/>
              <w:ind w:left="30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术职务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学科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left="20"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承担教学任务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899" w:wrap="notBeside" w:vAnchor="text" w:hAnchor="text" w:xAlign="center" w:y="1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2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260" w:line="210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lang w:val="en-US" w:eastAsia="en-US" w:bidi="en-US"/>
              </w:rPr>
              <w:t>2-1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before="260" w:after="0" w:line="210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教学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团队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建设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情况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包括教学团队的知识结构、年龄结构、职称结构、学缘结构等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0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260" w:line="210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lang w:val="en-US" w:eastAsia="en-US" w:bidi="en-US"/>
              </w:rPr>
              <w:t>2-2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before="260" w:after="0" w:line="210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教学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302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改革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302" w:lineRule="exact"/>
              <w:ind w:left="259" w:leftChars="108" w:firstLine="250" w:firstLineChars="1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与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302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研宄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近五年教学改革、教学研究成果及其解决的问题（不超过10项）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6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260" w:line="210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lang w:val="en-US" w:eastAsia="en-US" w:bidi="en-US"/>
              </w:rPr>
              <w:t>2-3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before="260" w:after="0" w:line="210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青年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教师</w:t>
            </w: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95" w:lineRule="exact"/>
              <w:ind w:left="260"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培养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framePr w:w="889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</w:rPr>
              <w:t>近五年培养青年教师的措施与成效</w:t>
            </w:r>
          </w:p>
        </w:tc>
      </w:tr>
    </w:tbl>
    <w:p>
      <w:pPr>
        <w:framePr w:w="8899" w:wrap="notBeside" w:vAnchor="text" w:hAnchor="text" w:xAlign="center" w:y="1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b/>
          <w:bCs/>
          <w:lang w:val="en-US"/>
        </w:rPr>
      </w:pPr>
    </w:p>
    <w:p>
      <w:pPr>
        <w:jc w:val="both"/>
        <w:rPr>
          <w:rFonts w:asciiTheme="minorEastAsia" w:hAnsiTheme="minorEastAsia" w:eastAsiaTheme="minorEastAsia" w:cstheme="minorEastAsia"/>
          <w:b/>
          <w:bCs/>
          <w:color w:val="auto"/>
          <w:kern w:val="2"/>
          <w:lang w:val="en-US" w:bidi="ar-SA"/>
        </w:rPr>
      </w:pPr>
    </w:p>
    <w:tbl>
      <w:tblPr>
        <w:tblStyle w:val="23"/>
        <w:tblpPr w:leftFromText="180" w:rightFromText="180" w:vertAnchor="page" w:horzAnchor="page" w:tblpX="1598" w:tblpY="1852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9"/>
        <w:gridCol w:w="3033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7593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59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课程类别（公共学位课/专业学位课/选修课）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3-1        课程概述</w:t>
            </w:r>
          </w:p>
        </w:tc>
        <w:tc>
          <w:tcPr>
            <w:tcW w:w="8452" w:type="dxa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课程目标、设计理念以及在专业人才培养中的地位和作用等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3-2 课程结构</w:t>
            </w:r>
          </w:p>
        </w:tc>
        <w:tc>
          <w:tcPr>
            <w:tcW w:w="8452" w:type="dxa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知识构成与能力构成的比例；讲述内容与自修内容的比例；指定教材与参考文献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3-3 课程内容</w:t>
            </w:r>
          </w:p>
        </w:tc>
        <w:tc>
          <w:tcPr>
            <w:tcW w:w="8452" w:type="dxa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bidi="ar-SA"/>
              </w:rPr>
              <w:t>课程讲授模块及主要内容；课程拟解决的问题；拟布置的课程论文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lang w:val="en-US" w:bidi="ar-SA"/>
        </w:rPr>
        <w:t>3.课程描述</w:t>
      </w:r>
    </w:p>
    <w:p>
      <w:pPr>
        <w:jc w:val="both"/>
        <w:rPr>
          <w:rFonts w:asciiTheme="minorEastAsia" w:hAnsiTheme="minorEastAsia" w:eastAsiaTheme="minorEastAsia" w:cstheme="minorEastAsia"/>
          <w:b/>
          <w:bCs/>
          <w:color w:val="auto"/>
          <w:kern w:val="2"/>
          <w:lang w:val="en-US" w:bidi="ar-SA"/>
        </w:rPr>
      </w:pPr>
    </w:p>
    <w:p>
      <w:pPr>
        <w:jc w:val="both"/>
        <w:rPr>
          <w:rFonts w:asciiTheme="minorEastAsia" w:hAnsiTheme="minorEastAsia" w:eastAsiaTheme="minorEastAsia" w:cstheme="minorEastAsia"/>
          <w:b/>
          <w:bCs/>
          <w:color w:val="auto"/>
          <w:kern w:val="2"/>
          <w:lang w:val="en-US" w:bidi="ar-SA"/>
        </w:rPr>
      </w:pPr>
    </w:p>
    <w:p>
      <w:pPr>
        <w:rPr>
          <w:rFonts w:asciiTheme="minorEastAsia" w:hAnsiTheme="minorEastAsia" w:eastAsiaTheme="minorEastAsia" w:cstheme="minorEastAsia"/>
        </w:rPr>
      </w:pPr>
    </w:p>
    <w:tbl>
      <w:tblPr>
        <w:tblStyle w:val="5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3-4     课程教学方法与  手段</w:t>
            </w:r>
          </w:p>
        </w:tc>
        <w:tc>
          <w:tcPr>
            <w:tcW w:w="8167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采用的主要教学方法；信息化教学手段的运用；体现课程特点与教学风格的教学方法创新与探索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3-5  课程实践条件</w:t>
            </w:r>
          </w:p>
        </w:tc>
        <w:tc>
          <w:tcPr>
            <w:tcW w:w="8167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实习实训基地建设与利用；实践教学环节的设计；指导学生课外自主实习实践情况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3-6    课程教学资源</w:t>
            </w:r>
          </w:p>
        </w:tc>
        <w:tc>
          <w:tcPr>
            <w:tcW w:w="8217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课程教学的网络资源；运用国内相关教材情况；采用外文教材情况；自编讲义或教材情况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3-7  教学评价</w:t>
            </w:r>
          </w:p>
        </w:tc>
        <w:tc>
          <w:tcPr>
            <w:tcW w:w="8217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二级学院、学校（单位）、学生教学评价情况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3-8   课程自我评价</w:t>
            </w:r>
          </w:p>
        </w:tc>
        <w:tc>
          <w:tcPr>
            <w:tcW w:w="8217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主要特色及创新点，与国内外同类课程相比所处的水平，目前存在的不足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5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3-9  课程建设规划  及  预期成效</w:t>
            </w:r>
          </w:p>
        </w:tc>
        <w:tc>
          <w:tcPr>
            <w:tcW w:w="8217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建设目标、步骤；预期成效包括师资队伍、教学内容、教学方法及手段、课程考核方式、教材、课程资源及其示范作用等方面（建议设置定量、定性指标）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tbl>
      <w:tblPr>
        <w:tblStyle w:val="5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3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3-10  单位的  政策措施</w:t>
            </w:r>
          </w:p>
        </w:tc>
        <w:tc>
          <w:tcPr>
            <w:tcW w:w="8034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所在单位鼓励研究生优质课程建设的政策文件、实施情况及效果，对本课程后续建设规划的支持措施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844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3-11  其他情况说明</w:t>
            </w:r>
          </w:p>
        </w:tc>
        <w:tc>
          <w:tcPr>
            <w:tcW w:w="8034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b/>
          <w:bCs/>
          <w:lang w:val="en-US"/>
        </w:rPr>
      </w:pPr>
    </w:p>
    <w:p>
      <w:pPr>
        <w:rPr>
          <w:rFonts w:asciiTheme="minorEastAsia" w:hAnsiTheme="minorEastAsia" w:eastAsiaTheme="minorEastAsia" w:cstheme="minorEastAsia"/>
          <w:b/>
          <w:bCs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/>
        </w:rPr>
        <w:t>4.推荐意见</w:t>
      </w:r>
    </w:p>
    <w:p>
      <w:pPr>
        <w:rPr>
          <w:rFonts w:asciiTheme="minorEastAsia" w:hAnsiTheme="minorEastAsia" w:eastAsiaTheme="minorEastAsia" w:cstheme="minorEastAsia"/>
          <w:b/>
          <w:bCs/>
          <w:lang w:val="en-US"/>
        </w:rPr>
      </w:pPr>
    </w:p>
    <w:tbl>
      <w:tblPr>
        <w:tblStyle w:val="5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9111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负责人承诺：</w:t>
            </w: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                            </w:t>
            </w: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5250" w:firstLineChars="2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项目负责人（签名）：</w:t>
            </w: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                                                                年    月    日</w:t>
            </w: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480"/>
              <w:jc w:val="both"/>
              <w:rPr>
                <w:rFonts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</w:trPr>
        <w:tc>
          <w:tcPr>
            <w:tcW w:w="9111" w:type="dxa"/>
          </w:tcPr>
          <w:p>
            <w:pPr>
              <w:jc w:val="both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单位审核意见：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负责人签字：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                          单位盖章：</w:t>
            </w: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firstLine="1050" w:firstLineChars="5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ind w:right="105"/>
              <w:jc w:val="right"/>
              <w:rPr>
                <w:rFonts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年   月   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21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21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PMingLiU" w:hAnsi="PMingLiU" w:eastAsia="PMingLiU" w:cs="PMingLiU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27093"/>
    <w:rsid w:val="000429B5"/>
    <w:rsid w:val="00044B49"/>
    <w:rsid w:val="00054AAB"/>
    <w:rsid w:val="00097A07"/>
    <w:rsid w:val="000E360E"/>
    <w:rsid w:val="002E59DC"/>
    <w:rsid w:val="00365730"/>
    <w:rsid w:val="0049069B"/>
    <w:rsid w:val="004B6F5D"/>
    <w:rsid w:val="005B1B0E"/>
    <w:rsid w:val="00622C5F"/>
    <w:rsid w:val="00813B21"/>
    <w:rsid w:val="008C1636"/>
    <w:rsid w:val="008C4572"/>
    <w:rsid w:val="00970BEA"/>
    <w:rsid w:val="00971417"/>
    <w:rsid w:val="009C79D5"/>
    <w:rsid w:val="00A1427F"/>
    <w:rsid w:val="00A93752"/>
    <w:rsid w:val="00A93A7A"/>
    <w:rsid w:val="00BB4956"/>
    <w:rsid w:val="00BB5B03"/>
    <w:rsid w:val="00BF662C"/>
    <w:rsid w:val="00C65A81"/>
    <w:rsid w:val="00CD4FB9"/>
    <w:rsid w:val="00D178E9"/>
    <w:rsid w:val="00D2016E"/>
    <w:rsid w:val="00E35EAE"/>
    <w:rsid w:val="00EE2EFE"/>
    <w:rsid w:val="00F07B5A"/>
    <w:rsid w:val="223B4CFF"/>
    <w:rsid w:val="37614EEA"/>
    <w:rsid w:val="5030079D"/>
    <w:rsid w:val="62282A8E"/>
    <w:rsid w:val="6D427093"/>
    <w:rsid w:val="6ED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#3|1"/>
    <w:basedOn w:val="1"/>
    <w:qFormat/>
    <w:uiPriority w:val="0"/>
    <w:pPr>
      <w:shd w:val="clear" w:color="auto" w:fill="FFFFFF"/>
      <w:spacing w:before="880" w:after="520" w:line="677" w:lineRule="exact"/>
      <w:jc w:val="center"/>
      <w:outlineLvl w:val="2"/>
    </w:pPr>
    <w:rPr>
      <w:rFonts w:ascii="PMingLiU" w:hAnsi="PMingLiU" w:eastAsia="PMingLiU" w:cs="PMingLiU"/>
      <w:sz w:val="42"/>
      <w:szCs w:val="42"/>
    </w:rPr>
  </w:style>
  <w:style w:type="paragraph" w:customStyle="1" w:styleId="8">
    <w:name w:val="Body text|3"/>
    <w:basedOn w:val="1"/>
    <w:link w:val="10"/>
    <w:qFormat/>
    <w:uiPriority w:val="0"/>
    <w:pPr>
      <w:shd w:val="clear" w:color="auto" w:fill="FFFFFF"/>
      <w:spacing w:line="598" w:lineRule="exact"/>
      <w:jc w:val="distribute"/>
    </w:pPr>
    <w:rPr>
      <w:rFonts w:ascii="PMingLiU" w:hAnsi="PMingLiU" w:eastAsia="PMingLiU" w:cs="PMingLiU"/>
      <w:b/>
      <w:bCs/>
      <w:spacing w:val="20"/>
      <w:sz w:val="30"/>
      <w:szCs w:val="30"/>
    </w:rPr>
  </w:style>
  <w:style w:type="character" w:customStyle="1" w:styleId="9">
    <w:name w:val="Body text|3 + Spacing 6 pt"/>
    <w:basedOn w:val="10"/>
    <w:semiHidden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0">
    <w:name w:val="Body text|3_"/>
    <w:basedOn w:val="6"/>
    <w:link w:val="8"/>
    <w:qFormat/>
    <w:uiPriority w:val="0"/>
    <w:rPr>
      <w:rFonts w:ascii="PMingLiU" w:hAnsi="PMingLiU" w:eastAsia="PMingLiU" w:cs="PMingLiU"/>
      <w:b/>
      <w:bCs/>
      <w:spacing w:val="20"/>
      <w:sz w:val="30"/>
      <w:szCs w:val="30"/>
      <w:u w:val="none"/>
    </w:rPr>
  </w:style>
  <w:style w:type="paragraph" w:customStyle="1" w:styleId="11">
    <w:name w:val="Body text|6"/>
    <w:basedOn w:val="1"/>
    <w:qFormat/>
    <w:uiPriority w:val="0"/>
    <w:pPr>
      <w:shd w:val="clear" w:color="auto" w:fill="FFFFFF"/>
      <w:spacing w:after="780" w:line="400" w:lineRule="exact"/>
      <w:jc w:val="center"/>
    </w:pPr>
    <w:rPr>
      <w:rFonts w:ascii="PMingLiU" w:hAnsi="PMingLiU" w:eastAsia="PMingLiU" w:cs="PMingLiU"/>
      <w:spacing w:val="30"/>
      <w:sz w:val="40"/>
      <w:szCs w:val="40"/>
    </w:rPr>
  </w:style>
  <w:style w:type="paragraph" w:customStyle="1" w:styleId="12">
    <w:name w:val="Body text|2"/>
    <w:basedOn w:val="1"/>
    <w:link w:val="14"/>
    <w:qFormat/>
    <w:uiPriority w:val="0"/>
    <w:pPr>
      <w:shd w:val="clear" w:color="auto" w:fill="FFFFFF"/>
      <w:spacing w:after="880" w:line="280" w:lineRule="exact"/>
      <w:ind w:hanging="320"/>
      <w:jc w:val="distribute"/>
    </w:pPr>
    <w:rPr>
      <w:rFonts w:ascii="PMingLiU" w:hAnsi="PMingLiU" w:eastAsia="PMingLiU" w:cs="PMingLiU"/>
      <w:spacing w:val="40"/>
      <w:sz w:val="28"/>
      <w:szCs w:val="28"/>
    </w:rPr>
  </w:style>
  <w:style w:type="character" w:customStyle="1" w:styleId="13">
    <w:name w:val="Body text|2 + Courier New"/>
    <w:basedOn w:val="14"/>
    <w:semiHidden/>
    <w:unhideWhenUsed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4">
    <w:name w:val="Body text|2_"/>
    <w:basedOn w:val="6"/>
    <w:link w:val="12"/>
    <w:qFormat/>
    <w:uiPriority w:val="0"/>
    <w:rPr>
      <w:rFonts w:ascii="PMingLiU" w:hAnsi="PMingLiU" w:eastAsia="PMingLiU" w:cs="PMingLiU"/>
      <w:spacing w:val="40"/>
      <w:sz w:val="28"/>
      <w:szCs w:val="28"/>
      <w:u w:val="none"/>
    </w:rPr>
  </w:style>
  <w:style w:type="paragraph" w:customStyle="1" w:styleId="15">
    <w:name w:val="Body text|71"/>
    <w:basedOn w:val="1"/>
    <w:qFormat/>
    <w:uiPriority w:val="0"/>
    <w:pPr>
      <w:shd w:val="clear" w:color="auto" w:fill="FFFFFF"/>
      <w:spacing w:line="260" w:lineRule="exact"/>
    </w:pPr>
    <w:rPr>
      <w:rFonts w:ascii="PMingLiU" w:hAnsi="PMingLiU" w:eastAsia="PMingLiU" w:cs="PMingLiU"/>
      <w:spacing w:val="40"/>
      <w:sz w:val="26"/>
      <w:szCs w:val="26"/>
    </w:rPr>
  </w:style>
  <w:style w:type="character" w:customStyle="1" w:styleId="16">
    <w:name w:val="Body text|2 + 10.5 pt"/>
    <w:basedOn w:val="14"/>
    <w:semiHidden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17">
    <w:name w:val="Body text|2 + 11 pt"/>
    <w:basedOn w:val="14"/>
    <w:semiHidden/>
    <w:unhideWhenUsed/>
    <w:qFormat/>
    <w:uiPriority w:val="0"/>
    <w:rPr>
      <w:rFonts w:ascii="PMingLiU" w:hAnsi="PMingLiU" w:eastAsia="PMingLiU" w:cs="PMingLiU"/>
      <w:color w:val="000000"/>
      <w:spacing w:val="9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18">
    <w:name w:val="Body text|8"/>
    <w:basedOn w:val="1"/>
    <w:qFormat/>
    <w:uiPriority w:val="0"/>
    <w:pPr>
      <w:shd w:val="clear" w:color="auto" w:fill="FFFFFF"/>
      <w:spacing w:line="346" w:lineRule="exact"/>
      <w:jc w:val="distribute"/>
    </w:pPr>
    <w:rPr>
      <w:rFonts w:ascii="PMingLiU" w:hAnsi="PMingLiU" w:eastAsia="PMingLiU" w:cs="PMingLiU"/>
      <w:spacing w:val="20"/>
      <w:sz w:val="21"/>
      <w:szCs w:val="21"/>
    </w:rPr>
  </w:style>
  <w:style w:type="paragraph" w:customStyle="1" w:styleId="19">
    <w:name w:val="Body text|9"/>
    <w:basedOn w:val="1"/>
    <w:qFormat/>
    <w:uiPriority w:val="0"/>
    <w:pPr>
      <w:shd w:val="clear" w:color="auto" w:fill="FFFFFF"/>
      <w:spacing w:after="260" w:line="220" w:lineRule="exact"/>
    </w:pPr>
    <w:rPr>
      <w:rFonts w:ascii="PMingLiU" w:hAnsi="PMingLiU" w:eastAsia="PMingLiU" w:cs="PMingLiU"/>
      <w:sz w:val="22"/>
      <w:szCs w:val="22"/>
      <w:lang w:val="en-US" w:eastAsia="en-US" w:bidi="en-US"/>
    </w:rPr>
  </w:style>
  <w:style w:type="character" w:customStyle="1" w:styleId="20">
    <w:name w:val="Body text|8 Exact"/>
    <w:basedOn w:val="6"/>
    <w:semiHidden/>
    <w:unhideWhenUsed/>
    <w:qFormat/>
    <w:uiPriority w:val="0"/>
    <w:rPr>
      <w:rFonts w:ascii="PMingLiU" w:hAnsi="PMingLiU" w:eastAsia="PMingLiU" w:cs="PMingLiU"/>
      <w:spacing w:val="20"/>
      <w:sz w:val="21"/>
      <w:szCs w:val="21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22">
    <w:name w:val="网格型1"/>
    <w:basedOn w:val="4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2"/>
    <w:basedOn w:val="4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279</Words>
  <Characters>1593</Characters>
  <Lines>13</Lines>
  <Paragraphs>3</Paragraphs>
  <TotalTime>60</TotalTime>
  <ScaleCrop>false</ScaleCrop>
  <LinksUpToDate>false</LinksUpToDate>
  <CharactersWithSpaces>1869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2019-01-21T03:32:00Z</dcterms:created>
  <dc:creator>Rainbow</dc:creator>
  <cp:lastModifiedBy>李刚(部门管理员)</cp:lastModifiedBy>
  <dcterms:modified xsi:type="dcterms:W3CDTF">2021-05-18T06:24:39Z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8C5B48CAD0FB43878ED1A94867CD5FDB</vt:lpwstr>
  </property>
</Properties>
</file>